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360"/>
        <w:ind w:right="4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FORMATO CMA: </w:t>
      </w:r>
      <w:r>
        <w:rPr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b w:val="1"/>
          <w:bCs w:val="1"/>
          <w:sz w:val="24"/>
          <w:szCs w:val="24"/>
          <w:rtl w:val="0"/>
          <w:lang w:val="es-ES_tradnl"/>
        </w:rPr>
        <w:t>Un d</w:t>
      </w:r>
      <w:r>
        <w:rPr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b w:val="1"/>
          <w:bCs w:val="1"/>
          <w:sz w:val="24"/>
          <w:szCs w:val="24"/>
          <w:rtl w:val="0"/>
          <w:lang w:val="es-ES_tradnl"/>
        </w:rPr>
        <w:t>a a la vez</w:t>
      </w:r>
      <w:r>
        <w:rPr>
          <w:b w:val="1"/>
          <w:bCs w:val="1"/>
          <w:sz w:val="24"/>
          <w:szCs w:val="24"/>
          <w:rtl w:val="0"/>
          <w:lang w:val="es-ES_tradnl"/>
        </w:rPr>
        <w:t>”</w:t>
      </w:r>
    </w:p>
    <w:p>
      <w:pPr>
        <w:pStyle w:val="Body"/>
        <w:widowControl w:val="0"/>
        <w:spacing w:before="36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Buenas noches y bienvenidos a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CMA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a la vez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esta es una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abierta para todas las personas que quieran dejar de consumir la Metanfetamin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otras drogas. Mi nombre es ___________ y soy un adicto.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Hay otros adictos presentes? Bienvenidos a todos. Comenzaremos nuestra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 la Oraci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la Serenidad: ___________________. </w:t>
      </w:r>
    </w:p>
    <w:p>
      <w:pPr>
        <w:pStyle w:val="Body"/>
        <w:widowControl w:val="0"/>
        <w:spacing w:before="36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Invitamos a todas las personas reci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llegadas al programa, que se encuentren sobrios entre 1 y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as, a levantar la mano y compartir su nombre, esto no es para avergonzarles sino para que podamos conocerlos mejor.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60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60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90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as.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90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as a seis meses.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6 a 9 meses.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9 meses a un 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 a 2 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2 a 5 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os.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before="360"/>
        <w:ind w:right="4"/>
        <w:jc w:val="left"/>
        <w:rPr>
          <w:sz w:val="24"/>
          <w:szCs w:val="24"/>
          <w:rtl w:val="0"/>
          <w:lang w:val="es-ES_tradnl"/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5 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y m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s.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Le he pedido a_________________ que nos lea: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 un adicto a la metanfetamina?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Le he pedido a_________________ que nos lea: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es el programa de CMA?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Le he pedido a_________________ que nos lea: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doce pasos y c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mo funcionan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”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 he pedido a_________________ que nos lea la tradici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del mes. 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El formato de esta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 el siguiente: Compartimos el mensaje del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o cualquier tema relacionado con la recuperaci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por un periodo de 20 minutos. 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Le he pedido a _______________ que sea el l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der de discusi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para la noche de hoy. </w:t>
      </w:r>
    </w:p>
    <w:p>
      <w:pPr>
        <w:pStyle w:val="Body"/>
        <w:widowControl w:val="0"/>
        <w:spacing w:before="364"/>
        <w:ind w:right="4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(Una vez terminado el compartir del l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der de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nuestra </w:t>
      </w:r>
      <w:r>
        <w:rPr>
          <w:b w:val="1"/>
          <w:bCs w:val="1"/>
          <w:sz w:val="24"/>
          <w:szCs w:val="24"/>
          <w:rtl w:val="0"/>
          <w:lang w:val="es-ES_tradnl"/>
        </w:rPr>
        <w:t>reuni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Body"/>
        <w:widowControl w:val="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s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ptima tradici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estar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siendo observada en estos momentos, recordando que cada grupo debe ser autosuficiente. La donaci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recomendada es de $2.00, aunque si no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tiene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dinero, por favor contin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 viniendo. Tambi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se acepta el pago a trav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de Venmo si as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lo desea. </w:t>
      </w:r>
    </w:p>
    <w:p>
      <w:pPr>
        <w:pStyle w:val="Body"/>
        <w:widowControl w:val="0"/>
        <w:spacing w:before="364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Cuando compartimos nuestra experiencia, les pedimos que tengan cuidado con las descripciones de las drogas y/o el elogio de actividades sexuales. Sabemos que forman parte de nuestras historias y requieren discusi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 Cuando sea necesario, el secretario intervendr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y reenfocar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si alg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tema se sale de carril, ya que en algunos puede desencadenar el deseo de volver a consumir drogas. Les recordamos que no est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permitido el di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logo cruzado entre los participantes, eviten el uso de celulares y conversar mientras compartimos. Por favor, tengan en cuenta la recuperaci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sus compa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eros. </w:t>
      </w:r>
    </w:p>
    <w:p>
      <w:pPr>
        <w:pStyle w:val="Body"/>
        <w:widowControl w:val="0"/>
        <w:spacing w:before="36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Habr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un l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 de 5 minutos para compartir, al cabo de los cuales se le indicar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que ha alcanzado su l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mite, para que pueda ir 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terminando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su participaci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n. Le pedimos que tome en cuenta que todos los presentes tambi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quieren participar. </w:t>
      </w:r>
    </w:p>
    <w:p>
      <w:pPr>
        <w:pStyle w:val="Body"/>
        <w:widowControl w:val="0"/>
        <w:spacing w:before="364"/>
        <w:ind w:right="4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Hay alg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voluntario para cronometrar el tiempo? </w:t>
      </w:r>
    </w:p>
    <w:p>
      <w:pPr>
        <w:pStyle w:val="Body"/>
        <w:widowControl w:val="0"/>
        <w:spacing w:before="360"/>
        <w:ind w:right="4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(5 minutos antes del final de la reuni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n)</w:t>
      </w:r>
    </w:p>
    <w:p>
      <w:pPr>
        <w:pStyle w:val="Body"/>
        <w:widowControl w:val="0"/>
        <w:spacing w:before="36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Este fue todo el tiempo que ten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emos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para compartir en el d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de hoy. Muchas gracias a todos. Les recordamos que la tradici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doce dice que el anonimato es la base espiritual de todas nuestras tradiciones. Lo que escuchen aqu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lo que vean aqu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que se quede aqu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0"/>
        <w:spacing w:before="360"/>
        <w:ind w:right="4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Les pedimos que, si tienen el deseo de consumir drogas aprovechen este momento para compartir eso con nosotros.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Alg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deseo ardiente? Si no pudieron compartirlo y necesitan hacerlo, permanezcan luego del final de la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y hablen con algunos de nosotros que estaremos aqu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para escucharles. 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Le he pedido a _______________ que entregue las fichas de sobriedad. 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Alg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mensaje de la confraternidad de CMA?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¿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Alg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mensaje fuera de la confraternidad? </w:t>
      </w:r>
    </w:p>
    <w:p>
      <w:pPr>
        <w:pStyle w:val="Body"/>
        <w:widowControl w:val="0"/>
        <w:spacing w:before="360"/>
        <w:ind w:right="4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Ahora le he pedido a __________que nos lea 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Hay Esperanza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Body"/>
        <w:widowControl w:val="0"/>
        <w:spacing w:before="360"/>
        <w:ind w:right="4"/>
      </w:pP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Tenemos una manera muy especial de cerrar la reuni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con la Oraci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la Serenidad.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